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69FE43C4" w:rsidR="009908B7" w:rsidRPr="00C97A12" w:rsidRDefault="00C97A12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79072E">
        <w:rPr>
          <w:rFonts w:ascii="Times New Roman" w:hAnsi="Times New Roman" w:cs="Times New Roman"/>
          <w:sz w:val="24"/>
          <w:szCs w:val="24"/>
        </w:rPr>
        <w:t>13.</w:t>
      </w:r>
      <w:r w:rsidRPr="00C97A12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C05084">
        <w:rPr>
          <w:rFonts w:ascii="Times New Roman" w:hAnsi="Times New Roman" w:cs="Times New Roman"/>
          <w:sz w:val="24"/>
          <w:szCs w:val="24"/>
        </w:rPr>
        <w:t>2</w:t>
      </w:r>
      <w:r w:rsidR="0079072E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79072E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627578E6" w:rsidR="009908B7" w:rsidRPr="0079072E" w:rsidRDefault="0079072E" w:rsidP="00B7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72E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B867F50" w14:textId="190E2BC1" w:rsidR="0079072E" w:rsidRPr="0079072E" w:rsidRDefault="0079072E" w:rsidP="00B721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72E">
        <w:rPr>
          <w:rFonts w:ascii="Times New Roman" w:hAnsi="Times New Roman" w:cs="Times New Roman"/>
          <w:b/>
          <w:sz w:val="24"/>
          <w:szCs w:val="24"/>
        </w:rPr>
        <w:t>O USVAJANJU IZVJEŠĆA O IZVRŠENJU PROGRAMA GRAĐENJA KOMUNALNE INFRASTRUKTURE NA PODRUČJU OPĆINE OKUČANI ZA 2022. GODINU</w:t>
      </w:r>
    </w:p>
    <w:p w14:paraId="2DFFC49F" w14:textId="31CEE2AD" w:rsidR="0079072E" w:rsidRPr="00CE2B71" w:rsidRDefault="0079072E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FECC205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C24F87">
        <w:rPr>
          <w:rFonts w:ascii="Times New Roman" w:hAnsi="Times New Roman" w:cs="Times New Roman"/>
          <w:sz w:val="24"/>
          <w:szCs w:val="24"/>
        </w:rPr>
        <w:t xml:space="preserve"> I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C24F87">
        <w:rPr>
          <w:rFonts w:ascii="Times New Roman" w:hAnsi="Times New Roman" w:cs="Times New Roman"/>
          <w:sz w:val="24"/>
          <w:szCs w:val="24"/>
        </w:rPr>
        <w:t>P</w:t>
      </w:r>
      <w:r w:rsidR="00C24F87" w:rsidRPr="00C24F87">
        <w:rPr>
          <w:rFonts w:ascii="Times New Roman" w:hAnsi="Times New Roman" w:cs="Times New Roman"/>
          <w:sz w:val="24"/>
          <w:szCs w:val="24"/>
        </w:rPr>
        <w:t xml:space="preserve">rograma građenja komunalne infrastrukture na području općine </w:t>
      </w:r>
      <w:r w:rsidR="00C24F87">
        <w:rPr>
          <w:rFonts w:ascii="Times New Roman" w:hAnsi="Times New Roman" w:cs="Times New Roman"/>
          <w:sz w:val="24"/>
          <w:szCs w:val="24"/>
        </w:rPr>
        <w:t>O</w:t>
      </w:r>
      <w:r w:rsidR="00C24F87" w:rsidRPr="00C24F87">
        <w:rPr>
          <w:rFonts w:ascii="Times New Roman" w:hAnsi="Times New Roman" w:cs="Times New Roman"/>
          <w:sz w:val="24"/>
          <w:szCs w:val="24"/>
        </w:rPr>
        <w:t>kučani za 202</w:t>
      </w:r>
      <w:r w:rsidR="0079072E">
        <w:rPr>
          <w:rFonts w:ascii="Times New Roman" w:hAnsi="Times New Roman" w:cs="Times New Roman"/>
          <w:sz w:val="24"/>
          <w:szCs w:val="24"/>
        </w:rPr>
        <w:t>2</w:t>
      </w:r>
      <w:r w:rsidR="00C24F87" w:rsidRPr="00C24F87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35C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7B8D0CC7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7F635C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79072E">
        <w:rPr>
          <w:rFonts w:ascii="Times New Roman" w:hAnsi="Times New Roman" w:cs="Times New Roman"/>
          <w:color w:val="000000" w:themeColor="text1"/>
          <w:sz w:val="24"/>
          <w:szCs w:val="24"/>
        </w:rPr>
        <w:t>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667E9068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7F635C">
        <w:rPr>
          <w:rFonts w:ascii="Times New Roman" w:hAnsi="Times New Roman" w:cs="Times New Roman"/>
          <w:sz w:val="24"/>
          <w:szCs w:val="24"/>
        </w:rPr>
        <w:t>:2178-21-01-2</w:t>
      </w:r>
      <w:r w:rsidR="0079072E">
        <w:rPr>
          <w:rFonts w:ascii="Times New Roman" w:hAnsi="Times New Roman" w:cs="Times New Roman"/>
          <w:sz w:val="24"/>
          <w:szCs w:val="24"/>
        </w:rPr>
        <w:t>3</w:t>
      </w:r>
      <w:r w:rsidR="007F635C">
        <w:rPr>
          <w:rFonts w:ascii="Times New Roman" w:hAnsi="Times New Roman" w:cs="Times New Roman"/>
          <w:sz w:val="24"/>
          <w:szCs w:val="24"/>
        </w:rPr>
        <w:t>-</w:t>
      </w:r>
      <w:r w:rsidR="00B72156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82A3E71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7F635C">
        <w:rPr>
          <w:rFonts w:ascii="Times New Roman" w:hAnsi="Times New Roman" w:cs="Times New Roman"/>
          <w:sz w:val="24"/>
          <w:szCs w:val="24"/>
        </w:rPr>
        <w:t>2</w:t>
      </w:r>
      <w:r w:rsidR="0079072E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79072E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47AA4047" w:rsidR="00C97A12" w:rsidRPr="00C97A12" w:rsidRDefault="00C97A12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970CBB7" w:rsidR="00C97A12" w:rsidRPr="00C97A12" w:rsidRDefault="00C97A12" w:rsidP="0079072E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2D37B751" w:rsidR="00C97A12" w:rsidRPr="00C97A12" w:rsidRDefault="00C97A12" w:rsidP="0079072E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4837CD"/>
    <w:rsid w:val="004A3E72"/>
    <w:rsid w:val="004A7305"/>
    <w:rsid w:val="007831CF"/>
    <w:rsid w:val="0079072E"/>
    <w:rsid w:val="007F635C"/>
    <w:rsid w:val="009908B7"/>
    <w:rsid w:val="00A345BC"/>
    <w:rsid w:val="00B72156"/>
    <w:rsid w:val="00C05084"/>
    <w:rsid w:val="00C24F8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2022-03-22T21:04:00Z</dcterms:created>
  <dcterms:modified xsi:type="dcterms:W3CDTF">2023-03-23T10:21:00Z</dcterms:modified>
</cp:coreProperties>
</file>